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9F" w:rsidRDefault="003F4F8E">
      <w:pPr>
        <w:pStyle w:val="a3"/>
        <w:spacing w:before="8"/>
        <w:rPr>
          <w:sz w:val="17"/>
        </w:rPr>
      </w:pPr>
      <w:r>
        <w:pict>
          <v:group id="_x0000_s1087" style="position:absolute;margin-left:-.15pt;margin-top:-.15pt;width:595.45pt;height:44pt;z-index:-16391680;mso-position-horizontal-relative:page;mso-position-vertical-relative:page" coordorigin="-3,-3" coordsize="11909,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width:11906;height:851">
              <v:imagedata r:id="rId4" o:title=""/>
            </v:shape>
            <v:line id="_x0000_s1137" style="position:absolute" from="0,140" to="140,0" strokecolor="white" strokeweight=".3pt"/>
            <v:line id="_x0000_s1136" style="position:absolute" from="0,395" to="395,0" strokecolor="white" strokeweight=".3pt"/>
            <v:line id="_x0000_s1135" style="position:absolute" from="0,650" to="650,0" strokecolor="white" strokeweight=".3pt"/>
            <v:line id="_x0000_s1134" style="position:absolute" from="31,874" to="905,0" strokecolor="white" strokeweight=".3pt"/>
            <v:line id="_x0000_s1133" style="position:absolute" from="286,874" to="1160,0" strokecolor="white" strokeweight=".3pt"/>
            <v:line id="_x0000_s1132" style="position:absolute" from="541,874" to="1415,0" strokecolor="white" strokeweight=".3pt"/>
            <v:line id="_x0000_s1131" style="position:absolute" from="797,874" to="1670,0" strokecolor="white" strokeweight=".3pt"/>
            <v:line id="_x0000_s1130" style="position:absolute" from="1052,874" to="1925,0" strokecolor="white" strokeweight=".3pt"/>
            <v:line id="_x0000_s1129" style="position:absolute" from="1307,874" to="2181,0" strokecolor="white" strokeweight=".3pt"/>
            <v:line id="_x0000_s1128" style="position:absolute" from="1562,874" to="2436,0" strokecolor="white" strokeweight=".3pt"/>
            <v:line id="_x0000_s1127" style="position:absolute" from="1817,874" to="2691,0" strokecolor="white" strokeweight=".3pt"/>
            <v:line id="_x0000_s1126" style="position:absolute" from="2072,874" to="2946,0" strokecolor="white" strokeweight=".3pt"/>
            <v:line id="_x0000_s1125" style="position:absolute" from="2327,874" to="3201,0" strokecolor="white" strokeweight=".3pt"/>
            <v:line id="_x0000_s1124" style="position:absolute" from="2582,874" to="3456,0" strokecolor="white" strokeweight=".3pt"/>
            <v:line id="_x0000_s1123" style="position:absolute" from="2837,874" to="3711,0" strokecolor="white" strokeweight=".3pt"/>
            <v:line id="_x0000_s1122" style="position:absolute" from="3093,874" to="3966,0" strokecolor="white" strokeweight=".3pt"/>
            <v:line id="_x0000_s1121" style="position:absolute" from="3348,874" to="4221,0" strokecolor="white" strokeweight=".3pt"/>
            <v:line id="_x0000_s1120" style="position:absolute" from="3603,874" to="4477,0" strokecolor="white" strokeweight=".3pt"/>
            <v:line id="_x0000_s1119" style="position:absolute" from="3858,874" to="4732,0" strokecolor="white" strokeweight=".3pt"/>
            <v:line id="_x0000_s1118" style="position:absolute" from="4113,874" to="4987,0" strokecolor="white" strokeweight=".3pt"/>
            <v:line id="_x0000_s1117" style="position:absolute" from="4368,874" to="5242,0" strokecolor="white" strokeweight=".3pt"/>
            <v:line id="_x0000_s1116" style="position:absolute" from="4623,874" to="5497,0" strokecolor="white" strokeweight=".3pt"/>
            <v:line id="_x0000_s1115" style="position:absolute" from="4878,874" to="5752,0" strokecolor="white" strokeweight=".3pt"/>
            <v:line id="_x0000_s1114" style="position:absolute" from="5134,874" to="6007,0" strokecolor="white" strokeweight=".3pt"/>
            <v:line id="_x0000_s1113" style="position:absolute" from="5389,874" to="6262,0" strokecolor="white" strokeweight=".3pt"/>
            <v:line id="_x0000_s1112" style="position:absolute" from="5644,874" to="6518,0" strokecolor="white" strokeweight=".3pt"/>
            <v:line id="_x0000_s1111" style="position:absolute" from="5899,874" to="6773,0" strokecolor="white" strokeweight=".3pt"/>
            <v:line id="_x0000_s1110" style="position:absolute" from="6154,874" to="7028,0" strokecolor="white" strokeweight=".3pt"/>
            <v:line id="_x0000_s1109" style="position:absolute" from="6409,874" to="7283,0" strokecolor="white" strokeweight=".3pt"/>
            <v:line id="_x0000_s1108" style="position:absolute" from="6664,874" to="7538,0" strokecolor="white" strokeweight=".3pt"/>
            <v:line id="_x0000_s1107" style="position:absolute" from="6919,874" to="7793,0" strokecolor="white" strokeweight=".3pt"/>
            <v:line id="_x0000_s1106" style="position:absolute" from="7174,874" to="8048,0" strokecolor="white" strokeweight=".3pt"/>
            <v:line id="_x0000_s1105" style="position:absolute" from="7430,874" to="8303,0" strokecolor="white" strokeweight=".3pt"/>
            <v:line id="_x0000_s1104" style="position:absolute" from="7685,874" to="8559,0" strokecolor="white" strokeweight=".3pt"/>
            <v:line id="_x0000_s1103" style="position:absolute" from="7940,874" to="8814,0" strokecolor="white" strokeweight=".3pt"/>
            <v:line id="_x0000_s1102" style="position:absolute" from="8195,874" to="9069,0" strokecolor="white" strokeweight=".3pt"/>
            <v:line id="_x0000_s1101" style="position:absolute" from="8450,874" to="9324,0" strokecolor="white" strokeweight=".3pt"/>
            <v:line id="_x0000_s1100" style="position:absolute" from="8705,874" to="9579,0" strokecolor="white" strokeweight=".3pt"/>
            <v:line id="_x0000_s1099" style="position:absolute" from="8960,874" to="9834,0" strokecolor="white" strokeweight=".3pt"/>
            <v:line id="_x0000_s1098" style="position:absolute" from="9215,874" to="10089,0" strokecolor="white" strokeweight=".3pt"/>
            <v:line id="_x0000_s1097" style="position:absolute" from="9471,874" to="10344,0" strokecolor="white" strokeweight=".3pt"/>
            <v:line id="_x0000_s1096" style="position:absolute" from="9726,874" to="10599,0" strokecolor="white" strokeweight=".3pt"/>
            <v:line id="_x0000_s1095" style="position:absolute" from="9981,874" to="10855,0" strokecolor="white" strokeweight=".3pt"/>
            <v:line id="_x0000_s1094" style="position:absolute" from="10236,874" to="11110,0" strokecolor="white" strokeweight=".3pt"/>
            <v:line id="_x0000_s1093" style="position:absolute" from="10491,874" to="11365,0" strokecolor="white" strokeweight=".3pt"/>
            <v:line id="_x0000_s1092" style="position:absolute" from="10746,874" to="11620,0" strokecolor="white" strokeweight=".3pt"/>
            <v:line id="_x0000_s1091" style="position:absolute" from="11001,874" to="11875,0" strokecolor="white" strokeweight=".3pt"/>
            <v:line id="_x0000_s1090" style="position:absolute" from="11256,874" to="11901,229" strokecolor="white" strokeweight=".3pt"/>
            <v:line id="_x0000_s1089" style="position:absolute" from="11511,874" to="11901,484" strokecolor="white" strokeweight=".3pt"/>
            <v:line id="_x0000_s1088" style="position:absolute" from="11767,874" to="11901,739" strokecolor="white" strokeweight=".3pt"/>
            <w10:wrap anchorx="page" anchory="page"/>
          </v:group>
        </w:pict>
      </w:r>
      <w:r>
        <w:pict>
          <v:rect id="_x0000_s1086" style="position:absolute;margin-left:0;margin-top:48.2pt;width:595.3pt;height:1.4pt;z-index:-16391168;mso-position-horizontal-relative:page;mso-position-vertical-relative:page" fillcolor="#939598" stroked="f">
            <w10:wrap anchorx="page" anchory="page"/>
          </v:rect>
        </w:pict>
      </w:r>
    </w:p>
    <w:p w:rsidR="006F6A9F" w:rsidRDefault="003F4F8E">
      <w:pPr>
        <w:spacing w:line="175" w:lineRule="exact"/>
        <w:ind w:left="117"/>
        <w:rPr>
          <w:rFonts w:ascii="Arial"/>
          <w:b/>
          <w:sz w:val="16"/>
        </w:rPr>
      </w:pPr>
      <w:r>
        <w:rPr>
          <w:rFonts w:ascii="Arial"/>
          <w:b/>
          <w:color w:val="FFFFFF"/>
          <w:w w:val="115"/>
          <w:sz w:val="16"/>
        </w:rPr>
        <w:t>P</w:t>
      </w:r>
      <w:r w:rsidR="00725E5D">
        <w:rPr>
          <w:rFonts w:ascii="Arial"/>
          <w:b/>
          <w:color w:val="FFFFFF"/>
          <w:w w:val="115"/>
          <w:sz w:val="16"/>
        </w:rPr>
        <w:t>roduct</w:t>
      </w:r>
      <w:r>
        <w:rPr>
          <w:rFonts w:ascii="Arial"/>
          <w:b/>
          <w:color w:val="FFFFFF"/>
          <w:w w:val="115"/>
          <w:sz w:val="16"/>
        </w:rPr>
        <w:t xml:space="preserve"> </w:t>
      </w:r>
      <w:r w:rsidR="00725E5D">
        <w:rPr>
          <w:rFonts w:ascii="Arial"/>
          <w:b/>
          <w:color w:val="FFFFFF"/>
          <w:w w:val="115"/>
          <w:sz w:val="16"/>
        </w:rPr>
        <w:t>catalogue</w:t>
      </w:r>
    </w:p>
    <w:p w:rsidR="006F6A9F" w:rsidRDefault="003F4F8E">
      <w:pPr>
        <w:spacing w:line="217" w:lineRule="exact"/>
        <w:ind w:left="117"/>
        <w:rPr>
          <w:sz w:val="16"/>
        </w:rPr>
      </w:pPr>
      <w:proofErr w:type="spellStart"/>
      <w:r>
        <w:rPr>
          <w:color w:val="FFFFFF"/>
          <w:w w:val="85"/>
          <w:sz w:val="16"/>
        </w:rPr>
        <w:t>RemTEK</w:t>
      </w:r>
      <w:proofErr w:type="spellEnd"/>
      <w:r>
        <w:rPr>
          <w:color w:val="FFFFFF"/>
          <w:w w:val="85"/>
          <w:sz w:val="16"/>
        </w:rPr>
        <w:t xml:space="preserve"> Electric Drives</w:t>
      </w:r>
    </w:p>
    <w:p w:rsidR="006F6A9F" w:rsidRDefault="006F6A9F">
      <w:pPr>
        <w:rPr>
          <w:sz w:val="20"/>
        </w:rPr>
      </w:pPr>
    </w:p>
    <w:p w:rsidR="006F6A9F" w:rsidRDefault="006F6A9F">
      <w:pPr>
        <w:spacing w:before="6"/>
        <w:rPr>
          <w:sz w:val="26"/>
        </w:rPr>
      </w:pPr>
    </w:p>
    <w:p w:rsidR="006F6A9F" w:rsidRDefault="003F4F8E">
      <w:pPr>
        <w:ind w:left="400"/>
        <w:rPr>
          <w:sz w:val="40"/>
        </w:rPr>
      </w:pPr>
      <w:r>
        <w:rPr>
          <w:w w:val="85"/>
          <w:sz w:val="40"/>
        </w:rPr>
        <w:t>Check List</w:t>
      </w:r>
    </w:p>
    <w:p w:rsidR="006F6A9F" w:rsidRDefault="006F6A9F">
      <w:pPr>
        <w:spacing w:before="12"/>
        <w:rPr>
          <w:sz w:val="10"/>
        </w:rPr>
      </w:pPr>
    </w:p>
    <w:p w:rsidR="006F6A9F" w:rsidRDefault="003F4F8E">
      <w:pPr>
        <w:pStyle w:val="a3"/>
        <w:tabs>
          <w:tab w:val="left" w:pos="10382"/>
          <w:tab w:val="left" w:pos="10417"/>
        </w:tabs>
        <w:spacing w:before="97" w:line="340" w:lineRule="auto"/>
        <w:ind w:left="400" w:right="128"/>
        <w:jc w:val="both"/>
      </w:pPr>
      <w:r>
        <w:rPr>
          <w:rFonts w:ascii="Arial Black"/>
          <w:w w:val="80"/>
        </w:rPr>
        <w:t>Name</w:t>
      </w:r>
      <w:r>
        <w:rPr>
          <w:rFonts w:ascii="Arial Black"/>
          <w:spacing w:val="-5"/>
          <w:w w:val="80"/>
        </w:rPr>
        <w:t xml:space="preserve"> </w:t>
      </w:r>
      <w:r>
        <w:rPr>
          <w:rFonts w:ascii="Arial Black"/>
          <w:w w:val="80"/>
        </w:rPr>
        <w:t>of</w:t>
      </w:r>
      <w:r>
        <w:rPr>
          <w:rFonts w:ascii="Arial Black"/>
          <w:spacing w:val="-5"/>
          <w:w w:val="80"/>
        </w:rPr>
        <w:t xml:space="preserve"> </w:t>
      </w:r>
      <w:r>
        <w:rPr>
          <w:rFonts w:ascii="Arial Black"/>
          <w:w w:val="80"/>
        </w:rPr>
        <w:t>facility</w:t>
      </w:r>
      <w:r>
        <w:rPr>
          <w:rFonts w:ascii="Arial Black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 Black"/>
          <w:w w:val="80"/>
        </w:rPr>
        <w:t>Company</w:t>
      </w:r>
      <w:r>
        <w:rPr>
          <w:rFonts w:ascii="Arial Black"/>
          <w:spacing w:val="33"/>
          <w:w w:val="80"/>
        </w:rPr>
        <w:t xml:space="preserve"> </w:t>
      </w:r>
      <w:r>
        <w:rPr>
          <w:rFonts w:ascii="Arial Black"/>
          <w:w w:val="80"/>
        </w:rPr>
        <w:t>name</w:t>
      </w:r>
      <w:r>
        <w:rPr>
          <w:rFonts w:ascii="Arial Black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                                                                    </w:t>
      </w:r>
      <w:r>
        <w:t xml:space="preserve">                                                                                                       </w:t>
      </w:r>
      <w:r>
        <w:rPr>
          <w:rFonts w:ascii="Arial Black"/>
          <w:w w:val="80"/>
        </w:rPr>
        <w:t>Original check</w:t>
      </w:r>
      <w:r>
        <w:rPr>
          <w:rFonts w:ascii="Arial Black"/>
          <w:spacing w:val="-23"/>
          <w:w w:val="80"/>
        </w:rPr>
        <w:t xml:space="preserve"> </w:t>
      </w:r>
      <w:r>
        <w:rPr>
          <w:rFonts w:ascii="Arial Black"/>
          <w:w w:val="80"/>
        </w:rPr>
        <w:t>list</w:t>
      </w:r>
      <w:r>
        <w:rPr>
          <w:rFonts w:ascii="Arial Black"/>
          <w:spacing w:val="-12"/>
          <w:w w:val="80"/>
        </w:rPr>
        <w:t xml:space="preserve"> </w:t>
      </w:r>
      <w:r>
        <w:rPr>
          <w:rFonts w:ascii="Arial Black"/>
          <w:w w:val="80"/>
        </w:rPr>
        <w:t>code</w:t>
      </w:r>
      <w:r>
        <w:rPr>
          <w:rFonts w:ascii="Arial Black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rFonts w:ascii="Arial Black"/>
          <w:w w:val="85"/>
        </w:rPr>
        <w:t>Filled</w:t>
      </w:r>
      <w:r>
        <w:rPr>
          <w:rFonts w:ascii="Arial Black"/>
          <w:spacing w:val="-28"/>
          <w:w w:val="85"/>
        </w:rPr>
        <w:t xml:space="preserve"> </w:t>
      </w:r>
      <w:r>
        <w:rPr>
          <w:rFonts w:ascii="Arial Black"/>
          <w:w w:val="85"/>
        </w:rPr>
        <w:t>in</w:t>
      </w:r>
      <w:r>
        <w:rPr>
          <w:rFonts w:ascii="Arial Black"/>
          <w:spacing w:val="-27"/>
          <w:w w:val="85"/>
        </w:rPr>
        <w:t xml:space="preserve"> </w:t>
      </w:r>
      <w:r>
        <w:rPr>
          <w:rFonts w:ascii="Arial Black"/>
          <w:w w:val="85"/>
        </w:rPr>
        <w:t>by</w:t>
      </w:r>
      <w:r>
        <w:rPr>
          <w:rFonts w:ascii="Arial Black"/>
          <w:spacing w:val="-28"/>
          <w:w w:val="85"/>
        </w:rPr>
        <w:t xml:space="preserve"> </w:t>
      </w:r>
      <w:r>
        <w:rPr>
          <w:rFonts w:ascii="Arial Black"/>
          <w:w w:val="85"/>
        </w:rPr>
        <w:t>(full</w:t>
      </w:r>
      <w:r>
        <w:rPr>
          <w:rFonts w:ascii="Arial Black"/>
          <w:spacing w:val="-27"/>
          <w:w w:val="85"/>
        </w:rPr>
        <w:t xml:space="preserve"> </w:t>
      </w:r>
      <w:r>
        <w:rPr>
          <w:rFonts w:ascii="Arial Black"/>
          <w:w w:val="85"/>
        </w:rPr>
        <w:t>name)</w:t>
      </w:r>
      <w:r>
        <w:rPr>
          <w:rFonts w:ascii="Arial Black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 Black"/>
          <w:w w:val="85"/>
        </w:rPr>
        <w:t>Contact</w:t>
      </w:r>
      <w:r>
        <w:rPr>
          <w:rFonts w:ascii="Arial Black"/>
          <w:spacing w:val="-24"/>
          <w:w w:val="85"/>
        </w:rPr>
        <w:t xml:space="preserve"> </w:t>
      </w:r>
      <w:r>
        <w:rPr>
          <w:rFonts w:ascii="Arial Black"/>
          <w:w w:val="85"/>
        </w:rPr>
        <w:t>phone</w:t>
      </w:r>
      <w:r>
        <w:rPr>
          <w:rFonts w:ascii="Arial Black"/>
          <w:spacing w:val="-23"/>
          <w:w w:val="85"/>
        </w:rPr>
        <w:t xml:space="preserve"> </w:t>
      </w:r>
      <w:r>
        <w:rPr>
          <w:rFonts w:ascii="Arial Black"/>
          <w:w w:val="85"/>
        </w:rPr>
        <w:t>/fax/e-mail</w:t>
      </w:r>
      <w:r>
        <w:rPr>
          <w:rFonts w:ascii="Arial Black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</w:t>
      </w:r>
      <w:r>
        <w:rPr>
          <w:rFonts w:ascii="Arial Black"/>
          <w:w w:val="90"/>
        </w:rPr>
        <w:t>Date</w:t>
      </w:r>
      <w:r>
        <w:rPr>
          <w:rFonts w:ascii="Arial Black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A9F" w:rsidRDefault="003F4F8E">
      <w:pPr>
        <w:spacing w:before="31"/>
        <w:ind w:left="2794" w:right="2526"/>
        <w:jc w:val="center"/>
        <w:rPr>
          <w:sz w:val="28"/>
        </w:rPr>
      </w:pPr>
      <w:r>
        <w:pict>
          <v:line id="_x0000_s1085" style="position:absolute;left:0;text-align:left;z-index:-16390144;mso-position-horizontal-relative:page" from="500.15pt,85.6pt" to="548.7pt,85.6pt" strokeweight=".18444mm">
            <w10:wrap anchorx="page"/>
          </v:line>
        </w:pict>
      </w:r>
      <w:r>
        <w:pict>
          <v:line id="_x0000_s1084" style="position:absolute;left:0;text-align:left;z-index:-16389632;mso-position-horizontal-relative:page" from="502pt,227.35pt" to="546.8pt,227.35pt" strokeweight=".18444mm">
            <w10:wrap anchorx="page"/>
          </v:line>
        </w:pict>
      </w:r>
      <w:r>
        <w:rPr>
          <w:w w:val="90"/>
          <w:sz w:val="28"/>
        </w:rPr>
        <w:t>Basic data for electric drive selection</w:t>
      </w:r>
    </w:p>
    <w:p w:rsidR="006F6A9F" w:rsidRDefault="006F6A9F">
      <w:pPr>
        <w:spacing w:before="5"/>
        <w:rPr>
          <w:sz w:val="16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33"/>
        <w:gridCol w:w="1133"/>
        <w:gridCol w:w="1133"/>
        <w:gridCol w:w="1133"/>
        <w:gridCol w:w="1133"/>
        <w:gridCol w:w="1133"/>
      </w:tblGrid>
      <w:tr w:rsidR="006F6A9F">
        <w:trPr>
          <w:trHeight w:val="546"/>
        </w:trPr>
        <w:tc>
          <w:tcPr>
            <w:tcW w:w="10029" w:type="dxa"/>
            <w:gridSpan w:val="7"/>
          </w:tcPr>
          <w:p w:rsidR="006F6A9F" w:rsidRDefault="003F4F8E">
            <w:pPr>
              <w:pStyle w:val="TableParagraph"/>
              <w:spacing w:before="17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 valve parameters</w:t>
            </w:r>
          </w:p>
        </w:tc>
      </w:tr>
      <w:tr w:rsidR="006F6A9F">
        <w:trPr>
          <w:trHeight w:val="554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Type of valve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62" w:line="204" w:lineRule="auto"/>
              <w:ind w:left="399" w:hanging="210"/>
              <w:rPr>
                <w:sz w:val="18"/>
              </w:rPr>
            </w:pPr>
            <w:r>
              <w:rPr>
                <w:w w:val="85"/>
                <w:sz w:val="18"/>
              </w:rPr>
              <w:t xml:space="preserve">□ tapered </w:t>
            </w:r>
            <w:r>
              <w:rPr>
                <w:w w:val="95"/>
                <w:sz w:val="18"/>
              </w:rPr>
              <w:t>gate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43" w:right="2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□ slide gate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43" w:righ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valve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43" w:right="16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□ ball valve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62" w:line="204" w:lineRule="auto"/>
              <w:ind w:left="270" w:firstLine="73"/>
              <w:rPr>
                <w:sz w:val="18"/>
              </w:rPr>
            </w:pPr>
            <w:r>
              <w:rPr>
                <w:w w:val="95"/>
                <w:sz w:val="18"/>
              </w:rPr>
              <w:t xml:space="preserve">□ disc </w:t>
            </w:r>
            <w:r>
              <w:rPr>
                <w:w w:val="80"/>
                <w:sz w:val="18"/>
              </w:rPr>
              <w:t>damper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3"/>
              <w:ind w:left="287"/>
              <w:rPr>
                <w:sz w:val="18"/>
              </w:rPr>
            </w:pPr>
            <w:r>
              <w:rPr>
                <w:sz w:val="18"/>
              </w:rPr>
              <w:t>□ other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Valve designation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 xml:space="preserve">Year of </w:t>
            </w:r>
            <w:r>
              <w:rPr>
                <w:w w:val="80"/>
                <w:sz w:val="18"/>
              </w:rPr>
              <w:t>production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Manufacturer</w:t>
            </w:r>
          </w:p>
        </w:tc>
        <w:tc>
          <w:tcPr>
            <w:tcW w:w="6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8"/>
              <w:rPr>
                <w:sz w:val="30"/>
              </w:rPr>
            </w:pPr>
          </w:p>
          <w:p w:rsidR="006F6A9F" w:rsidRDefault="003F4F8E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w w:val="85"/>
                <w:sz w:val="18"/>
              </w:rPr>
              <w:t xml:space="preserve">Maximum permissible pressure, </w:t>
            </w:r>
            <w:proofErr w:type="spellStart"/>
            <w:r>
              <w:rPr>
                <w:w w:val="85"/>
                <w:sz w:val="18"/>
              </w:rPr>
              <w:t>MPa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8"/>
              <w:rPr>
                <w:sz w:val="30"/>
              </w:rPr>
            </w:pPr>
          </w:p>
          <w:p w:rsidR="006F6A9F" w:rsidRDefault="003F4F8E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w w:val="95"/>
                <w:sz w:val="18"/>
              </w:rPr>
              <w:t>DN, mm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90"/>
              <w:rPr>
                <w:sz w:val="18"/>
              </w:rPr>
            </w:pPr>
            <w:r>
              <w:rPr>
                <w:w w:val="80"/>
                <w:sz w:val="18"/>
              </w:rPr>
              <w:t xml:space="preserve">Operational pressure, </w:t>
            </w:r>
            <w:proofErr w:type="spellStart"/>
            <w:r>
              <w:rPr>
                <w:w w:val="80"/>
                <w:sz w:val="18"/>
              </w:rPr>
              <w:t>MPa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>Max.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drop,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MPa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3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Installation flange size</w:t>
            </w:r>
          </w:p>
          <w:p w:rsidR="006F6A9F" w:rsidRDefault="003F4F8E">
            <w:pPr>
              <w:pStyle w:val="TableParagraph"/>
              <w:spacing w:line="23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/connection type as per OST/ISO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2" w:right="20"/>
              <w:jc w:val="center"/>
              <w:rPr>
                <w:sz w:val="18"/>
              </w:rPr>
            </w:pPr>
            <w:r>
              <w:rPr>
                <w:sz w:val="18"/>
              </w:rPr>
              <w:t>□ 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B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18"/>
              <w:jc w:val="center"/>
              <w:rPr>
                <w:sz w:val="18"/>
              </w:rPr>
            </w:pPr>
            <w:r>
              <w:rPr>
                <w:sz w:val="18"/>
              </w:rPr>
              <w:t>□ C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16"/>
              <w:jc w:val="center"/>
              <w:rPr>
                <w:sz w:val="18"/>
              </w:rPr>
            </w:pPr>
            <w:r>
              <w:rPr>
                <w:sz w:val="18"/>
              </w:rPr>
              <w:t>□ D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40"/>
              <w:ind w:left="287"/>
              <w:rPr>
                <w:sz w:val="18"/>
              </w:rPr>
            </w:pPr>
            <w:r>
              <w:rPr>
                <w:sz w:val="18"/>
              </w:rPr>
              <w:t>□ other</w:t>
            </w:r>
          </w:p>
        </w:tc>
      </w:tr>
      <w:tr w:rsidR="006F6A9F">
        <w:trPr>
          <w:trHeight w:val="561"/>
        </w:trPr>
        <w:tc>
          <w:tcPr>
            <w:tcW w:w="323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1"/>
              <w:rPr>
                <w:sz w:val="25"/>
              </w:rPr>
            </w:pPr>
          </w:p>
          <w:p w:rsidR="006F6A9F" w:rsidRDefault="003F4F8E">
            <w:pPr>
              <w:pStyle w:val="TableParagraph"/>
              <w:spacing w:line="204" w:lineRule="auto"/>
              <w:ind w:left="79" w:right="989"/>
              <w:rPr>
                <w:sz w:val="18"/>
              </w:rPr>
            </w:pPr>
            <w:r>
              <w:rPr>
                <w:w w:val="80"/>
                <w:sz w:val="18"/>
              </w:rPr>
              <w:t xml:space="preserve">Pre gearbox availability </w:t>
            </w:r>
            <w:r>
              <w:rPr>
                <w:w w:val="90"/>
                <w:sz w:val="18"/>
              </w:rPr>
              <w:t>(for ball valves)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8"/>
              <w:rPr>
                <w:sz w:val="30"/>
              </w:rPr>
            </w:pPr>
          </w:p>
          <w:p w:rsidR="006F6A9F" w:rsidRDefault="003F4F8E">
            <w:pPr>
              <w:pStyle w:val="TableParagraph"/>
              <w:spacing w:before="1"/>
              <w:ind w:left="524" w:right="502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8"/>
              <w:rPr>
                <w:sz w:val="30"/>
              </w:rPr>
            </w:pPr>
          </w:p>
          <w:p w:rsidR="006F6A9F" w:rsidRDefault="003F4F8E"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90" w:right="391"/>
              <w:rPr>
                <w:sz w:val="18"/>
              </w:rPr>
            </w:pPr>
            <w:r>
              <w:rPr>
                <w:w w:val="85"/>
                <w:sz w:val="18"/>
              </w:rPr>
              <w:t xml:space="preserve">Gear ratio per torque </w:t>
            </w:r>
            <w:r>
              <w:rPr>
                <w:w w:val="80"/>
                <w:sz w:val="18"/>
              </w:rPr>
              <w:t>with performance rate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>Gear ratio per speed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335"/>
        </w:trPr>
        <w:tc>
          <w:tcPr>
            <w:tcW w:w="323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11"/>
              <w:rPr>
                <w:sz w:val="26"/>
              </w:rPr>
            </w:pPr>
          </w:p>
          <w:p w:rsidR="006F6A9F" w:rsidRDefault="003F4F8E">
            <w:pPr>
              <w:pStyle w:val="TableParagraph"/>
              <w:ind w:left="79"/>
              <w:rPr>
                <w:sz w:val="18"/>
              </w:rPr>
            </w:pPr>
            <w:r>
              <w:rPr>
                <w:w w:val="95"/>
                <w:sz w:val="18"/>
              </w:rPr>
              <w:t>Maximum spindle torque, Nm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446" w:right="142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Open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443" w:right="140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Close</w:t>
            </w:r>
          </w:p>
        </w:tc>
      </w:tr>
      <w:tr w:rsidR="006F6A9F">
        <w:trPr>
          <w:trHeight w:val="680"/>
        </w:trPr>
        <w:tc>
          <w:tcPr>
            <w:tcW w:w="323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1" w:right="20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stroke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20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tear off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8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wrecking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7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stroke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5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tear off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291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М</w:t>
            </w:r>
            <w:r>
              <w:rPr>
                <w:w w:val="95"/>
                <w:sz w:val="10"/>
              </w:rPr>
              <w:t>wrecking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Safety rate as per maximum torque</w:t>
            </w:r>
          </w:p>
        </w:tc>
        <w:tc>
          <w:tcPr>
            <w:tcW w:w="6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335"/>
        </w:trPr>
        <w:tc>
          <w:tcPr>
            <w:tcW w:w="323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sz w:val="25"/>
              </w:rPr>
            </w:pPr>
          </w:p>
          <w:p w:rsidR="006F6A9F" w:rsidRDefault="003F4F8E">
            <w:pPr>
              <w:pStyle w:val="TableParagraph"/>
              <w:spacing w:before="1" w:line="204" w:lineRule="auto"/>
              <w:ind w:left="80" w:right="892"/>
              <w:rPr>
                <w:sz w:val="18"/>
              </w:rPr>
            </w:pPr>
            <w:r>
              <w:rPr>
                <w:w w:val="85"/>
                <w:sz w:val="18"/>
              </w:rPr>
              <w:t>Maximum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load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at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spindle,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N </w:t>
            </w:r>
            <w:r>
              <w:rPr>
                <w:w w:val="90"/>
                <w:sz w:val="18"/>
              </w:rPr>
              <w:t>(for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valves)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446" w:right="142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Open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443" w:right="140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Close</w:t>
            </w:r>
          </w:p>
        </w:tc>
      </w:tr>
      <w:tr w:rsidR="006F6A9F">
        <w:trPr>
          <w:trHeight w:val="788"/>
        </w:trPr>
        <w:tc>
          <w:tcPr>
            <w:tcW w:w="323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1" w:right="20"/>
              <w:jc w:val="center"/>
              <w:rPr>
                <w:sz w:val="10"/>
              </w:rPr>
            </w:pPr>
            <w:r>
              <w:rPr>
                <w:w w:val="90"/>
                <w:position w:val="6"/>
                <w:sz w:val="18"/>
              </w:rPr>
              <w:t>F</w:t>
            </w:r>
            <w:r>
              <w:rPr>
                <w:w w:val="90"/>
                <w:sz w:val="10"/>
              </w:rPr>
              <w:t>stroke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20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F</w:t>
            </w:r>
            <w:r>
              <w:rPr>
                <w:w w:val="95"/>
                <w:sz w:val="10"/>
              </w:rPr>
              <w:t>tear off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8"/>
              <w:jc w:val="center"/>
              <w:rPr>
                <w:sz w:val="10"/>
              </w:rPr>
            </w:pPr>
            <w:r>
              <w:rPr>
                <w:w w:val="90"/>
                <w:position w:val="6"/>
                <w:sz w:val="18"/>
              </w:rPr>
              <w:t>F</w:t>
            </w:r>
            <w:r>
              <w:rPr>
                <w:w w:val="90"/>
                <w:sz w:val="10"/>
              </w:rPr>
              <w:t>wrecking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7"/>
              <w:jc w:val="center"/>
              <w:rPr>
                <w:sz w:val="10"/>
              </w:rPr>
            </w:pPr>
            <w:r>
              <w:rPr>
                <w:w w:val="90"/>
                <w:position w:val="6"/>
                <w:sz w:val="18"/>
              </w:rPr>
              <w:t>F</w:t>
            </w:r>
            <w:r>
              <w:rPr>
                <w:w w:val="90"/>
                <w:sz w:val="10"/>
              </w:rPr>
              <w:t>stroke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43" w:right="15"/>
              <w:jc w:val="center"/>
              <w:rPr>
                <w:sz w:val="10"/>
              </w:rPr>
            </w:pPr>
            <w:r>
              <w:rPr>
                <w:w w:val="95"/>
                <w:position w:val="6"/>
                <w:sz w:val="18"/>
              </w:rPr>
              <w:t>F</w:t>
            </w:r>
            <w:r>
              <w:rPr>
                <w:w w:val="95"/>
                <w:sz w:val="10"/>
              </w:rPr>
              <w:t>tear off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0"/>
              <w:ind w:left="328"/>
              <w:rPr>
                <w:sz w:val="10"/>
              </w:rPr>
            </w:pPr>
            <w:r>
              <w:rPr>
                <w:w w:val="90"/>
                <w:position w:val="6"/>
                <w:sz w:val="18"/>
              </w:rPr>
              <w:t>F</w:t>
            </w:r>
            <w:r>
              <w:rPr>
                <w:w w:val="90"/>
                <w:sz w:val="10"/>
              </w:rPr>
              <w:t>wrecking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80" w:right="1307"/>
              <w:rPr>
                <w:sz w:val="18"/>
              </w:rPr>
            </w:pPr>
            <w:r>
              <w:rPr>
                <w:w w:val="85"/>
                <w:sz w:val="18"/>
              </w:rPr>
              <w:t xml:space="preserve">Number of weight nut </w:t>
            </w:r>
            <w:r>
              <w:rPr>
                <w:w w:val="90"/>
                <w:sz w:val="18"/>
              </w:rPr>
              <w:t>turns (for gates)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89" w:right="631"/>
              <w:rPr>
                <w:sz w:val="18"/>
              </w:rPr>
            </w:pPr>
            <w:r>
              <w:rPr>
                <w:w w:val="80"/>
                <w:sz w:val="18"/>
              </w:rPr>
              <w:t xml:space="preserve">Spindle stroke, mm </w:t>
            </w:r>
            <w:r>
              <w:rPr>
                <w:w w:val="90"/>
                <w:sz w:val="18"/>
              </w:rPr>
              <w:t>(for gates)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79" w:right="989"/>
              <w:rPr>
                <w:sz w:val="18"/>
              </w:rPr>
            </w:pPr>
            <w:r>
              <w:rPr>
                <w:w w:val="80"/>
                <w:sz w:val="18"/>
              </w:rPr>
              <w:t>Operating range, degrees (for gates and ball valves)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1" w:right="20"/>
              <w:jc w:val="center"/>
              <w:rPr>
                <w:sz w:val="18"/>
              </w:rPr>
            </w:pPr>
            <w:r>
              <w:rPr>
                <w:sz w:val="18"/>
              </w:rPr>
              <w:t>□ 45°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20"/>
              <w:jc w:val="center"/>
              <w:rPr>
                <w:sz w:val="18"/>
              </w:rPr>
            </w:pPr>
            <w:r>
              <w:rPr>
                <w:sz w:val="18"/>
              </w:rPr>
              <w:t>□ 90°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3" w:right="18"/>
              <w:jc w:val="center"/>
              <w:rPr>
                <w:sz w:val="18"/>
              </w:rPr>
            </w:pPr>
            <w:r>
              <w:rPr>
                <w:sz w:val="18"/>
              </w:rPr>
              <w:t>□ 180°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2342"/>
              </w:tabs>
              <w:spacing w:before="148"/>
              <w:ind w:left="101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°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79" w:right="541"/>
              <w:rPr>
                <w:sz w:val="18"/>
              </w:rPr>
            </w:pPr>
            <w:r>
              <w:rPr>
                <w:w w:val="80"/>
                <w:sz w:val="18"/>
              </w:rPr>
              <w:t xml:space="preserve">Maximum spindle stroke, mm </w:t>
            </w:r>
            <w:r>
              <w:rPr>
                <w:w w:val="90"/>
                <w:sz w:val="18"/>
              </w:rPr>
              <w:t>(for valves)</w:t>
            </w:r>
          </w:p>
        </w:tc>
        <w:tc>
          <w:tcPr>
            <w:tcW w:w="6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Minimum shut off time, sec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89" w:right="194"/>
              <w:rPr>
                <w:sz w:val="18"/>
              </w:rPr>
            </w:pPr>
            <w:r>
              <w:rPr>
                <w:w w:val="85"/>
                <w:sz w:val="18"/>
              </w:rPr>
              <w:t xml:space="preserve">Maximum shut off </w:t>
            </w:r>
            <w:r>
              <w:rPr>
                <w:spacing w:val="-3"/>
                <w:w w:val="85"/>
                <w:sz w:val="18"/>
              </w:rPr>
              <w:t xml:space="preserve">time,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49"/>
        </w:trPr>
        <w:tc>
          <w:tcPr>
            <w:tcW w:w="3231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Drive location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524" w:right="50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on top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606"/>
              <w:rPr>
                <w:sz w:val="18"/>
              </w:rPr>
            </w:pPr>
            <w:r>
              <w:rPr>
                <w:sz w:val="18"/>
              </w:rPr>
              <w:t>□ underneath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49" w:right="8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side</w:t>
            </w:r>
          </w:p>
        </w:tc>
      </w:tr>
    </w:tbl>
    <w:p w:rsidR="006F6A9F" w:rsidRDefault="003F4F8E">
      <w:pPr>
        <w:pStyle w:val="a3"/>
        <w:spacing w:before="109"/>
        <w:ind w:left="343"/>
        <w:jc w:val="both"/>
        <w:rPr>
          <w:rFonts w:ascii="Arial" w:hAnsi="Arial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56.7pt;margin-top:-15.6pt;width:32.35pt;height:39.95pt;z-index:-16392192;mso-position-horizontal-relative:page;mso-position-vertical-relative:text" filled="f" stroked="f">
            <v:textbox inset="0,0,0,0">
              <w:txbxContent>
                <w:p w:rsidR="006F6A9F" w:rsidRDefault="003F4F8E">
                  <w:pPr>
                    <w:spacing w:line="798" w:lineRule="exact"/>
                    <w:rPr>
                      <w:sz w:val="60"/>
                    </w:rPr>
                  </w:pPr>
                  <w:r>
                    <w:rPr>
                      <w:color w:val="BCBEC0"/>
                      <w:w w:val="80"/>
                      <w:sz w:val="60"/>
                    </w:rPr>
                    <w:t>30</w:t>
                  </w:r>
                </w:p>
              </w:txbxContent>
            </v:textbox>
            <w10:wrap anchorx="page"/>
          </v:shape>
        </w:pict>
      </w:r>
      <w:r>
        <w:pict>
          <v:rect id="_x0000_s1082" style="position:absolute;left:0;text-align:left;margin-left:37.35pt;margin-top:-4.4pt;width:55.25pt;height:33.1pt;z-index:-16390656;mso-position-horizontal-relative:page;mso-position-vertical-relative:text" stroked="f">
            <w10:wrap anchorx="page"/>
          </v:rect>
        </w:pict>
      </w:r>
      <w:r>
        <w:rPr>
          <w:rFonts w:ascii="Arial Black" w:hAnsi="Arial Black"/>
          <w:w w:val="90"/>
        </w:rPr>
        <w:t xml:space="preserve">The </w:t>
      </w:r>
      <w:proofErr w:type="gramStart"/>
      <w:r>
        <w:rPr>
          <w:rFonts w:ascii="Arial Black" w:hAnsi="Arial Black"/>
          <w:w w:val="90"/>
        </w:rPr>
        <w:t>check list</w:t>
      </w:r>
      <w:proofErr w:type="gramEnd"/>
      <w:r>
        <w:rPr>
          <w:rFonts w:ascii="Arial Black" w:hAnsi="Arial Black"/>
          <w:w w:val="90"/>
        </w:rPr>
        <w:t xml:space="preserve"> is available for download at </w:t>
      </w:r>
      <w:proofErr w:type="spellStart"/>
      <w:r>
        <w:rPr>
          <w:rFonts w:ascii="Arial" w:hAnsi="Arial"/>
          <w:b/>
          <w:w w:val="90"/>
          <w:u w:val="single"/>
        </w:rPr>
        <w:t>рэмтэк.рф</w:t>
      </w:r>
      <w:proofErr w:type="spellEnd"/>
    </w:p>
    <w:p w:rsidR="006F6A9F" w:rsidRDefault="006F6A9F">
      <w:pPr>
        <w:jc w:val="both"/>
        <w:rPr>
          <w:rFonts w:ascii="Arial" w:hAnsi="Arial"/>
        </w:rPr>
        <w:sectPr w:rsidR="006F6A9F">
          <w:type w:val="continuous"/>
          <w:pgSz w:w="11910" w:h="16840"/>
          <w:pgMar w:top="0" w:right="720" w:bottom="280" w:left="620" w:header="720" w:footer="720" w:gutter="0"/>
          <w:cols w:space="720"/>
        </w:sectPr>
      </w:pPr>
    </w:p>
    <w:p w:rsidR="006F6A9F" w:rsidRDefault="003F4F8E">
      <w:pPr>
        <w:pStyle w:val="a3"/>
        <w:spacing w:before="8"/>
        <w:rPr>
          <w:rFonts w:ascii="Arial"/>
          <w:b/>
          <w:sz w:val="17"/>
        </w:rPr>
      </w:pPr>
      <w:bookmarkStart w:id="0" w:name="_GoBack"/>
      <w:bookmarkEnd w:id="0"/>
      <w:r>
        <w:lastRenderedPageBreak/>
        <w:pict>
          <v:shape id="_x0000_s1081" type="#_x0000_t202" style="position:absolute;margin-left:506.25pt;margin-top:763.6pt;width:32.35pt;height:39.95pt;z-index:-16389120;mso-position-horizontal-relative:page;mso-position-vertical-relative:page" filled="f" stroked="f">
            <v:textbox inset="0,0,0,0">
              <w:txbxContent>
                <w:p w:rsidR="006F6A9F" w:rsidRDefault="003F4F8E">
                  <w:pPr>
                    <w:spacing w:line="798" w:lineRule="exact"/>
                    <w:rPr>
                      <w:sz w:val="60"/>
                    </w:rPr>
                  </w:pPr>
                  <w:r>
                    <w:rPr>
                      <w:color w:val="BCBEC0"/>
                      <w:w w:val="80"/>
                      <w:sz w:val="6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>
          <v:rect id="_x0000_s1080" style="position:absolute;margin-left:0;margin-top:48.2pt;width:595.3pt;height:1.4pt;z-index:-16388608;mso-position-horizontal-relative:page;mso-position-vertical-relative:page" fillcolor="#939598" stroked="f">
            <w10:wrap anchorx="page" anchory="page"/>
          </v:rect>
        </w:pict>
      </w:r>
      <w:r>
        <w:pict>
          <v:group id="_x0000_s1028" style="position:absolute;margin-left:0;margin-top:-.15pt;width:595.45pt;height:44pt;z-index:-16388096;mso-position-horizontal-relative:page;mso-position-vertical-relative:page" coordorigin=",-3" coordsize="11909,880">
            <v:shape id="_x0000_s1079" type="#_x0000_t75" style="position:absolute;width:11906;height:851">
              <v:imagedata r:id="rId5" o:title=""/>
            </v:shape>
            <v:line id="_x0000_s1078" style="position:absolute" from="6,222" to="227,0" strokecolor="white" strokeweight=".3pt"/>
            <v:line id="_x0000_s1077" style="position:absolute" from="5,478" to="483,0" strokecolor="white" strokeweight=".3pt"/>
            <v:line id="_x0000_s1076" style="position:absolute" from="6,732" to="738,0" strokecolor="white" strokeweight=".3pt"/>
            <v:line id="_x0000_s1075" style="position:absolute" from="119,874" to="993,0" strokecolor="white" strokeweight=".3pt"/>
            <v:line id="_x0000_s1074" style="position:absolute" from="374,874" to="1248,0" strokecolor="white" strokeweight=".3pt"/>
            <v:line id="_x0000_s1073" style="position:absolute" from="629,874" to="1503,0" strokecolor="white" strokeweight=".3pt"/>
            <v:line id="_x0000_s1072" style="position:absolute" from="884,874" to="1758,0" strokecolor="white" strokeweight=".3pt"/>
            <v:line id="_x0000_s1071" style="position:absolute" from="1140,874" to="2013,0" strokecolor="white" strokeweight=".3pt"/>
            <v:line id="_x0000_s1070" style="position:absolute" from="1395,874" to="2268,0" strokecolor="white" strokeweight=".3pt"/>
            <v:line id="_x0000_s1069" style="position:absolute" from="1650,874" to="2524,0" strokecolor="white" strokeweight=".3pt"/>
            <v:line id="_x0000_s1068" style="position:absolute" from="1905,874" to="2779,0" strokecolor="white" strokeweight=".3pt"/>
            <v:line id="_x0000_s1067" style="position:absolute" from="2160,874" to="3034,0" strokecolor="white" strokeweight=".3pt"/>
            <v:line id="_x0000_s1066" style="position:absolute" from="2415,874" to="3289,0" strokecolor="white" strokeweight=".3pt"/>
            <v:line id="_x0000_s1065" style="position:absolute" from="2670,874" to="3544,0" strokecolor="white" strokeweight=".3pt"/>
            <v:line id="_x0000_s1064" style="position:absolute" from="2925,874" to="3799,0" strokecolor="white" strokeweight=".3pt"/>
            <v:line id="_x0000_s1063" style="position:absolute" from="3180,874" to="4054,0" strokecolor="white" strokeweight=".3pt"/>
            <v:line id="_x0000_s1062" style="position:absolute" from="3436,874" to="4309,0" strokecolor="white" strokeweight=".3pt"/>
            <v:line id="_x0000_s1061" style="position:absolute" from="3691,874" to="4564,0" strokecolor="white" strokeweight=".3pt"/>
            <v:line id="_x0000_s1060" style="position:absolute" from="3946,874" to="4820,0" strokecolor="white" strokeweight=".3pt"/>
            <v:line id="_x0000_s1059" style="position:absolute" from="4201,874" to="5075,0" strokecolor="white" strokeweight=".3pt"/>
            <v:line id="_x0000_s1058" style="position:absolute" from="4456,874" to="5330,0" strokecolor="white" strokeweight=".3pt"/>
            <v:line id="_x0000_s1057" style="position:absolute" from="4711,874" to="5585,0" strokecolor="white" strokeweight=".3pt"/>
            <v:line id="_x0000_s1056" style="position:absolute" from="4966,874" to="5840,0" strokecolor="white" strokeweight=".3pt"/>
            <v:line id="_x0000_s1055" style="position:absolute" from="5221,874" to="6095,0" strokecolor="white" strokeweight=".3pt"/>
            <v:line id="_x0000_s1054" style="position:absolute" from="5477,874" to="6350,0" strokecolor="white" strokeweight=".3pt"/>
            <v:line id="_x0000_s1053" style="position:absolute" from="5732,874" to="6605,0" strokecolor="white" strokeweight=".3pt"/>
            <v:line id="_x0000_s1052" style="position:absolute" from="5987,874" to="6861,0" strokecolor="white" strokeweight=".3pt"/>
            <v:line id="_x0000_s1051" style="position:absolute" from="6242,874" to="7116,0" strokecolor="white" strokeweight=".3pt"/>
            <v:line id="_x0000_s1050" style="position:absolute" from="6497,874" to="7371,0" strokecolor="white" strokeweight=".3pt"/>
            <v:line id="_x0000_s1049" style="position:absolute" from="6752,874" to="7626,0" strokecolor="white" strokeweight=".3pt"/>
            <v:line id="_x0000_s1048" style="position:absolute" from="7007,874" to="7881,0" strokecolor="white" strokeweight=".3pt"/>
            <v:line id="_x0000_s1047" style="position:absolute" from="7262,874" to="8136,0" strokecolor="white" strokeweight=".3pt"/>
            <v:line id="_x0000_s1046" style="position:absolute" from="7517,874" to="8391,0" strokecolor="white" strokeweight=".3pt"/>
            <v:line id="_x0000_s1045" style="position:absolute" from="7773,874" to="8646,0" strokecolor="white" strokeweight=".3pt"/>
            <v:line id="_x0000_s1044" style="position:absolute" from="8028,874" to="8901,0" strokecolor="white" strokeweight=".3pt"/>
            <v:line id="_x0000_s1043" style="position:absolute" from="8283,874" to="9157,0" strokecolor="white" strokeweight=".3pt"/>
            <v:line id="_x0000_s1042" style="position:absolute" from="8538,874" to="9412,0" strokecolor="white" strokeweight=".3pt"/>
            <v:line id="_x0000_s1041" style="position:absolute" from="8793,874" to="9667,0" strokecolor="white" strokeweight=".3pt"/>
            <v:line id="_x0000_s1040" style="position:absolute" from="9048,874" to="9922,0" strokecolor="white" strokeweight=".3pt"/>
            <v:line id="_x0000_s1039" style="position:absolute" from="9303,874" to="10177,0" strokecolor="white" strokeweight=".3pt"/>
            <v:line id="_x0000_s1038" style="position:absolute" from="9558,874" to="10432,0" strokecolor="white" strokeweight=".3pt"/>
            <v:line id="_x0000_s1037" style="position:absolute" from="9814,874" to="10687,0" strokecolor="white" strokeweight=".3pt"/>
            <v:line id="_x0000_s1036" style="position:absolute" from="10069,874" to="10942,0" strokecolor="white" strokeweight=".3pt"/>
            <v:line id="_x0000_s1035" style="position:absolute" from="10324,874" to="11198,0" strokecolor="white" strokeweight=".3pt"/>
            <v:line id="_x0000_s1034" style="position:absolute" from="10579,874" to="11453,0" strokecolor="white" strokeweight=".3pt"/>
            <v:line id="_x0000_s1033" style="position:absolute" from="10834,874" to="11708,0" strokecolor="white" strokeweight=".3pt"/>
            <v:line id="_x0000_s1032" style="position:absolute" from="11089,874" to="11906,57" strokecolor="white" strokeweight=".3pt"/>
            <v:line id="_x0000_s1031" style="position:absolute" from="11344,874" to="11906,313" strokecolor="white" strokeweight=".3pt"/>
            <v:line id="_x0000_s1030" style="position:absolute" from="11599,874" to="11906,568" strokecolor="white" strokeweight=".3pt"/>
            <v:line id="_x0000_s1029" style="position:absolute" from="11854,874" to="11906,823" strokecolor="white" strokeweight=".3pt"/>
            <w10:wrap anchorx="page" anchory="page"/>
          </v:group>
        </w:pict>
      </w:r>
      <w:r>
        <w:pict>
          <v:rect id="_x0000_s1027" style="position:absolute;margin-left:421.65pt;margin-top:768.2pt;width:125.45pt;height:39.2pt;z-index:-16387584;mso-position-horizontal-relative:page;mso-position-vertical-relative:page" stroked="f">
            <w10:wrap anchorx="page" anchory="page"/>
          </v:rect>
        </w:pict>
      </w:r>
      <w:r>
        <w:pict>
          <v:line id="_x0000_s1026" style="position:absolute;z-index:-16387072;mso-position-horizontal-relative:page;mso-position-vertical-relative:page" from="498.8pt,425.45pt" to="538.65pt,425.45pt" strokeweight=".16394mm">
            <w10:wrap anchorx="page" anchory="page"/>
          </v:line>
        </w:pict>
      </w:r>
    </w:p>
    <w:p w:rsidR="006F6A9F" w:rsidRDefault="003F4F8E">
      <w:pPr>
        <w:spacing w:line="175" w:lineRule="exact"/>
        <w:ind w:right="128"/>
        <w:jc w:val="right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-6"/>
          <w:w w:val="95"/>
          <w:sz w:val="16"/>
        </w:rPr>
        <w:t>T</w:t>
      </w:r>
      <w:r w:rsidR="00725E5D">
        <w:rPr>
          <w:rFonts w:ascii="Arial"/>
          <w:b/>
          <w:color w:val="FFFFFF"/>
          <w:spacing w:val="-1"/>
          <w:w w:val="124"/>
          <w:sz w:val="16"/>
        </w:rPr>
        <w:t>o</w:t>
      </w:r>
      <w:r w:rsidR="00725E5D">
        <w:rPr>
          <w:rFonts w:ascii="Arial"/>
          <w:b/>
          <w:color w:val="FFFFFF"/>
          <w:w w:val="114"/>
          <w:sz w:val="16"/>
        </w:rPr>
        <w:t>m</w:t>
      </w:r>
      <w:r w:rsidR="00725E5D">
        <w:rPr>
          <w:rFonts w:ascii="Arial"/>
          <w:b/>
          <w:color w:val="FFFFFF"/>
          <w:sz w:val="16"/>
        </w:rPr>
        <w:t>s</w:t>
      </w:r>
      <w:r w:rsidR="00725E5D">
        <w:rPr>
          <w:rFonts w:ascii="Arial"/>
          <w:b/>
          <w:color w:val="FFFFFF"/>
          <w:w w:val="89"/>
          <w:sz w:val="16"/>
        </w:rPr>
        <w:t>k</w:t>
      </w:r>
      <w:r>
        <w:rPr>
          <w:rFonts w:ascii="Arial"/>
          <w:b/>
          <w:color w:val="FFFFFF"/>
          <w:spacing w:val="-1"/>
          <w:sz w:val="16"/>
        </w:rPr>
        <w:t xml:space="preserve"> </w:t>
      </w:r>
      <w:r>
        <w:rPr>
          <w:rFonts w:ascii="Arial"/>
          <w:b/>
          <w:color w:val="FFFFFF"/>
          <w:spacing w:val="-1"/>
          <w:w w:val="79"/>
          <w:sz w:val="16"/>
        </w:rPr>
        <w:t>E</w:t>
      </w:r>
      <w:r w:rsidR="00725E5D">
        <w:rPr>
          <w:rFonts w:ascii="Arial"/>
          <w:b/>
          <w:color w:val="FFFFFF"/>
          <w:spacing w:val="-1"/>
          <w:w w:val="184"/>
          <w:sz w:val="16"/>
        </w:rPr>
        <w:t>l</w:t>
      </w:r>
      <w:r w:rsidR="00725E5D">
        <w:rPr>
          <w:rFonts w:ascii="Arial"/>
          <w:b/>
          <w:color w:val="FFFFFF"/>
          <w:spacing w:val="-1"/>
          <w:w w:val="79"/>
          <w:sz w:val="16"/>
        </w:rPr>
        <w:t>e</w:t>
      </w:r>
      <w:r w:rsidR="00725E5D">
        <w:rPr>
          <w:rFonts w:ascii="Arial"/>
          <w:b/>
          <w:color w:val="FFFFFF"/>
          <w:w w:val="112"/>
          <w:sz w:val="16"/>
        </w:rPr>
        <w:t>c</w:t>
      </w:r>
      <w:r w:rsidR="00725E5D">
        <w:rPr>
          <w:rFonts w:ascii="Arial"/>
          <w:b/>
          <w:color w:val="FFFFFF"/>
          <w:w w:val="92"/>
          <w:sz w:val="16"/>
        </w:rPr>
        <w:t>t</w:t>
      </w:r>
      <w:r w:rsidR="00725E5D">
        <w:rPr>
          <w:rFonts w:ascii="Arial"/>
          <w:b/>
          <w:color w:val="FFFFFF"/>
          <w:spacing w:val="-2"/>
          <w:w w:val="92"/>
          <w:sz w:val="16"/>
        </w:rPr>
        <w:t>r</w:t>
      </w:r>
      <w:r w:rsidR="00725E5D">
        <w:rPr>
          <w:rFonts w:ascii="Arial"/>
          <w:b/>
          <w:color w:val="FFFFFF"/>
          <w:spacing w:val="-1"/>
          <w:w w:val="124"/>
          <w:sz w:val="16"/>
        </w:rPr>
        <w:t>o</w:t>
      </w:r>
      <w:r w:rsidR="00725E5D">
        <w:rPr>
          <w:rFonts w:ascii="Arial"/>
          <w:b/>
          <w:color w:val="FFFFFF"/>
          <w:w w:val="109"/>
          <w:sz w:val="16"/>
        </w:rPr>
        <w:t>n</w:t>
      </w:r>
      <w:r w:rsidR="00725E5D">
        <w:rPr>
          <w:rFonts w:ascii="Arial"/>
          <w:b/>
          <w:color w:val="FFFFFF"/>
          <w:w w:val="112"/>
          <w:sz w:val="16"/>
        </w:rPr>
        <w:t>ic</w:t>
      </w:r>
      <w:r>
        <w:rPr>
          <w:rFonts w:ascii="Arial"/>
          <w:b/>
          <w:color w:val="FFFFFF"/>
          <w:spacing w:val="-1"/>
          <w:sz w:val="16"/>
        </w:rPr>
        <w:t xml:space="preserve"> </w:t>
      </w:r>
      <w:proofErr w:type="gramStart"/>
      <w:r>
        <w:rPr>
          <w:rFonts w:ascii="Arial"/>
          <w:b/>
          <w:color w:val="FFFFFF"/>
          <w:spacing w:val="-2"/>
          <w:w w:val="112"/>
          <w:sz w:val="16"/>
        </w:rPr>
        <w:t>c</w:t>
      </w:r>
      <w:r w:rsidR="00725E5D">
        <w:rPr>
          <w:rFonts w:ascii="Arial"/>
          <w:b/>
          <w:color w:val="FFFFFF"/>
          <w:spacing w:val="-1"/>
          <w:w w:val="124"/>
          <w:sz w:val="16"/>
        </w:rPr>
        <w:t>o</w:t>
      </w:r>
      <w:r w:rsidR="00725E5D">
        <w:rPr>
          <w:rFonts w:ascii="Arial"/>
          <w:b/>
          <w:color w:val="FFFFFF"/>
          <w:w w:val="104"/>
          <w:sz w:val="16"/>
        </w:rPr>
        <w:t>m</w:t>
      </w:r>
      <w:r w:rsidR="00725E5D">
        <w:rPr>
          <w:rFonts w:ascii="Arial"/>
          <w:b/>
          <w:color w:val="FFFFFF"/>
          <w:spacing w:val="-10"/>
          <w:w w:val="104"/>
          <w:sz w:val="16"/>
        </w:rPr>
        <w:t>p</w:t>
      </w:r>
      <w:r w:rsidR="00725E5D">
        <w:rPr>
          <w:rFonts w:ascii="Arial"/>
          <w:b/>
          <w:color w:val="FFFFFF"/>
          <w:spacing w:val="-1"/>
          <w:w w:val="126"/>
          <w:sz w:val="16"/>
        </w:rPr>
        <w:t>a</w:t>
      </w:r>
      <w:r w:rsidR="00725E5D">
        <w:rPr>
          <w:rFonts w:ascii="Arial"/>
          <w:b/>
          <w:color w:val="FFFFFF"/>
          <w:sz w:val="16"/>
        </w:rPr>
        <w:t>ny</w:t>
      </w:r>
      <w:proofErr w:type="gramEnd"/>
    </w:p>
    <w:p w:rsidR="006F6A9F" w:rsidRDefault="003F4F8E">
      <w:pPr>
        <w:spacing w:line="217" w:lineRule="exact"/>
        <w:ind w:right="128"/>
        <w:jc w:val="right"/>
        <w:rPr>
          <w:sz w:val="16"/>
        </w:rPr>
      </w:pPr>
      <w:hyperlink r:id="rId6">
        <w:r>
          <w:rPr>
            <w:color w:val="FFFFFF"/>
            <w:w w:val="85"/>
            <w:sz w:val="16"/>
          </w:rPr>
          <w:t>www.npptec.ru</w:t>
        </w:r>
      </w:hyperlink>
      <w:r>
        <w:rPr>
          <w:color w:val="FFFFFF"/>
          <w:w w:val="85"/>
          <w:sz w:val="16"/>
        </w:rPr>
        <w:t xml:space="preserve">  </w:t>
      </w:r>
      <w:proofErr w:type="gramStart"/>
      <w:r>
        <w:rPr>
          <w:color w:val="FFFFFF"/>
          <w:w w:val="85"/>
          <w:sz w:val="16"/>
        </w:rPr>
        <w:t xml:space="preserve">/ </w:t>
      </w:r>
      <w:r>
        <w:rPr>
          <w:color w:val="FFFFFF"/>
          <w:spacing w:val="21"/>
          <w:w w:val="85"/>
          <w:sz w:val="16"/>
        </w:rPr>
        <w:t xml:space="preserve"> </w:t>
      </w:r>
      <w:proofErr w:type="spellStart"/>
      <w:r>
        <w:rPr>
          <w:color w:val="FFFFFF"/>
          <w:w w:val="85"/>
          <w:sz w:val="16"/>
        </w:rPr>
        <w:t>рэмтэк.рф</w:t>
      </w:r>
      <w:proofErr w:type="spellEnd"/>
      <w:proofErr w:type="gramEnd"/>
    </w:p>
    <w:p w:rsidR="006F6A9F" w:rsidRDefault="006F6A9F">
      <w:pPr>
        <w:rPr>
          <w:sz w:val="20"/>
        </w:rPr>
      </w:pPr>
    </w:p>
    <w:p w:rsidR="006F6A9F" w:rsidRDefault="006F6A9F">
      <w:pPr>
        <w:rPr>
          <w:sz w:val="20"/>
        </w:rPr>
      </w:pPr>
    </w:p>
    <w:p w:rsidR="006F6A9F" w:rsidRDefault="006F6A9F">
      <w:pPr>
        <w:spacing w:before="1"/>
        <w:rPr>
          <w:sz w:val="26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33"/>
        <w:gridCol w:w="566"/>
        <w:gridCol w:w="84"/>
        <w:gridCol w:w="481"/>
        <w:gridCol w:w="1133"/>
        <w:gridCol w:w="871"/>
        <w:gridCol w:w="262"/>
        <w:gridCol w:w="737"/>
        <w:gridCol w:w="397"/>
        <w:gridCol w:w="1134"/>
      </w:tblGrid>
      <w:tr w:rsidR="006F6A9F">
        <w:trPr>
          <w:trHeight w:val="320"/>
        </w:trPr>
        <w:tc>
          <w:tcPr>
            <w:tcW w:w="10029" w:type="dxa"/>
            <w:gridSpan w:val="11"/>
          </w:tcPr>
          <w:p w:rsidR="006F6A9F" w:rsidRDefault="003F4F8E">
            <w:pPr>
              <w:pStyle w:val="TableParagraph"/>
              <w:spacing w:before="56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 Electric drive parameters</w:t>
            </w:r>
          </w:p>
        </w:tc>
      </w:tr>
      <w:tr w:rsidR="006F6A9F">
        <w:trPr>
          <w:trHeight w:val="554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Supply voltage</w:t>
            </w:r>
          </w:p>
        </w:tc>
        <w:tc>
          <w:tcPr>
            <w:tcW w:w="1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291"/>
              <w:rPr>
                <w:sz w:val="18"/>
              </w:rPr>
            </w:pPr>
            <w:r>
              <w:rPr>
                <w:w w:val="95"/>
                <w:sz w:val="18"/>
              </w:rPr>
              <w:t>□ 380 V, 50 Hz</w:t>
            </w:r>
          </w:p>
        </w:tc>
        <w:tc>
          <w:tcPr>
            <w:tcW w:w="16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1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□ 220 V, 50 Hz</w:t>
            </w:r>
          </w:p>
        </w:tc>
        <w:tc>
          <w:tcPr>
            <w:tcW w:w="18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3" w:line="235" w:lineRule="exact"/>
              <w:ind w:right="34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□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220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V,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Hz</w:t>
            </w:r>
          </w:p>
          <w:p w:rsidR="006F6A9F" w:rsidRDefault="003F4F8E">
            <w:pPr>
              <w:pStyle w:val="TableParagraph"/>
              <w:spacing w:line="235" w:lineRule="exact"/>
              <w:ind w:right="353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380</w:t>
            </w:r>
            <w:r>
              <w:rPr>
                <w:spacing w:val="-19"/>
                <w:w w:val="85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V,</w:t>
            </w:r>
            <w:r>
              <w:rPr>
                <w:spacing w:val="-1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50</w:t>
            </w:r>
            <w:r>
              <w:rPr>
                <w:spacing w:val="-1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Hz</w:t>
            </w:r>
          </w:p>
        </w:tc>
        <w:tc>
          <w:tcPr>
            <w:tcW w:w="153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3" w:line="23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□ other</w:t>
            </w:r>
          </w:p>
          <w:p w:rsidR="006F6A9F" w:rsidRDefault="003F4F8E">
            <w:pPr>
              <w:pStyle w:val="TableParagraph"/>
              <w:spacing w:line="235" w:lineRule="exact"/>
              <w:ind w:left="39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    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V,</w:t>
            </w:r>
            <w:r>
              <w:rPr>
                <w:w w:val="90"/>
                <w:sz w:val="18"/>
                <w:u w:val="single"/>
              </w:rPr>
              <w:t xml:space="preserve">  </w:t>
            </w:r>
            <w:r>
              <w:rPr>
                <w:w w:val="90"/>
                <w:sz w:val="18"/>
              </w:rPr>
              <w:t xml:space="preserve"> Hz</w:t>
            </w:r>
          </w:p>
        </w:tc>
      </w:tr>
      <w:tr w:rsidR="006F6A9F">
        <w:trPr>
          <w:trHeight w:val="750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34" w:line="23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Required torque (force)</w:t>
            </w:r>
          </w:p>
          <w:p w:rsidR="006F6A9F" w:rsidRDefault="003F4F8E">
            <w:pPr>
              <w:pStyle w:val="TableParagraph"/>
              <w:spacing w:line="235" w:lineRule="exact"/>
              <w:ind w:left="80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at</w:t>
            </w:r>
            <w:proofErr w:type="gramEnd"/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electric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drive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output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arm?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Nm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(N)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26" w:line="235" w:lineRule="exact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Rate of max. torque of electric drive</w:t>
            </w:r>
          </w:p>
          <w:p w:rsidR="006F6A9F" w:rsidRDefault="003F4F8E">
            <w:pPr>
              <w:pStyle w:val="TableParagraph"/>
              <w:spacing w:before="11" w:line="204" w:lineRule="auto"/>
              <w:ind w:left="89" w:right="339"/>
              <w:rPr>
                <w:sz w:val="18"/>
              </w:rPr>
            </w:pPr>
            <w:proofErr w:type="gramStart"/>
            <w:r>
              <w:rPr>
                <w:w w:val="85"/>
                <w:sz w:val="18"/>
              </w:rPr>
              <w:t>to</w:t>
            </w:r>
            <w:proofErr w:type="gramEnd"/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max.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design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torque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valve/gate </w:t>
            </w:r>
            <w:r>
              <w:rPr>
                <w:w w:val="90"/>
                <w:sz w:val="18"/>
              </w:rPr>
              <w:t>control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spacing w:before="2"/>
              <w:rPr>
                <w:sz w:val="17"/>
              </w:rPr>
            </w:pPr>
          </w:p>
          <w:p w:rsidR="006F6A9F" w:rsidRDefault="003F4F8E">
            <w:pPr>
              <w:pStyle w:val="TableParagraph"/>
              <w:tabs>
                <w:tab w:val="left" w:pos="1302"/>
              </w:tabs>
              <w:spacing w:before="1"/>
              <w:ind w:left="254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Drive on the valve location</w:t>
            </w:r>
          </w:p>
        </w:tc>
        <w:tc>
          <w:tcPr>
            <w:tcW w:w="2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663"/>
              <w:rPr>
                <w:sz w:val="18"/>
              </w:rPr>
            </w:pPr>
            <w:r>
              <w:rPr>
                <w:sz w:val="18"/>
              </w:rPr>
              <w:t>□ horizontal</w:t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781"/>
              <w:rPr>
                <w:sz w:val="18"/>
              </w:rPr>
            </w:pPr>
            <w:r>
              <w:rPr>
                <w:w w:val="95"/>
                <w:sz w:val="18"/>
              </w:rPr>
              <w:t>□ vertical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81" w:right="442"/>
              <w:jc w:val="center"/>
              <w:rPr>
                <w:sz w:val="18"/>
              </w:rPr>
            </w:pPr>
            <w:r>
              <w:rPr>
                <w:sz w:val="18"/>
              </w:rPr>
              <w:t>□ other</w:t>
            </w:r>
          </w:p>
        </w:tc>
      </w:tr>
      <w:tr w:rsidR="006F6A9F">
        <w:trPr>
          <w:trHeight w:val="1086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94" w:line="23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Output arm rotation</w:t>
            </w:r>
          </w:p>
          <w:p w:rsidR="006F6A9F" w:rsidRDefault="003F4F8E">
            <w:pPr>
              <w:pStyle w:val="TableParagraph"/>
              <w:spacing w:line="216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of electric drives, rev/min</w:t>
            </w:r>
          </w:p>
          <w:p w:rsidR="006F6A9F" w:rsidRDefault="003F4F8E">
            <w:pPr>
              <w:pStyle w:val="TableParagraph"/>
              <w:spacing w:line="23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(for multi-turn and part-turn types)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67" w:line="204" w:lineRule="auto"/>
              <w:ind w:left="88"/>
              <w:rPr>
                <w:sz w:val="16"/>
              </w:rPr>
            </w:pPr>
            <w:r>
              <w:rPr>
                <w:w w:val="95"/>
                <w:sz w:val="16"/>
              </w:rPr>
              <w:t xml:space="preserve">Speed of </w:t>
            </w:r>
            <w:r>
              <w:rPr>
                <w:w w:val="85"/>
                <w:sz w:val="16"/>
              </w:rPr>
              <w:t xml:space="preserve">output arm travel, mm/ </w:t>
            </w:r>
            <w:r>
              <w:rPr>
                <w:w w:val="95"/>
                <w:sz w:val="16"/>
              </w:rPr>
              <w:t>sec</w:t>
            </w:r>
          </w:p>
          <w:p w:rsidR="006F6A9F" w:rsidRDefault="003F4F8E">
            <w:pPr>
              <w:pStyle w:val="TableParagraph"/>
              <w:spacing w:line="200" w:lineRule="exact"/>
              <w:ind w:left="88"/>
              <w:rPr>
                <w:sz w:val="16"/>
              </w:rPr>
            </w:pPr>
            <w:r>
              <w:rPr>
                <w:w w:val="90"/>
                <w:sz w:val="16"/>
              </w:rPr>
              <w:t>(for linear)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16" w:line="204" w:lineRule="auto"/>
              <w:ind w:left="92" w:right="242"/>
              <w:rPr>
                <w:sz w:val="18"/>
              </w:rPr>
            </w:pPr>
            <w:r>
              <w:rPr>
                <w:w w:val="90"/>
                <w:sz w:val="18"/>
              </w:rPr>
              <w:t xml:space="preserve">Shut off </w:t>
            </w:r>
            <w:r>
              <w:rPr>
                <w:w w:val="80"/>
                <w:sz w:val="18"/>
              </w:rPr>
              <w:t xml:space="preserve">time, sec </w:t>
            </w:r>
            <w:r>
              <w:rPr>
                <w:w w:val="90"/>
                <w:sz w:val="18"/>
              </w:rPr>
              <w:t>(for part- turn)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Operation time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35" w:lineRule="exact"/>
              <w:ind w:left="223" w:right="200"/>
              <w:jc w:val="center"/>
              <w:rPr>
                <w:sz w:val="18"/>
              </w:rPr>
            </w:pPr>
            <w:r>
              <w:rPr>
                <w:sz w:val="18"/>
              </w:rPr>
              <w:t>□ open/close</w:t>
            </w:r>
          </w:p>
          <w:p w:rsidR="006F6A9F" w:rsidRDefault="003F4F8E">
            <w:pPr>
              <w:pStyle w:val="TableParagraph"/>
              <w:spacing w:line="235" w:lineRule="exact"/>
              <w:ind w:left="222" w:right="200"/>
              <w:jc w:val="center"/>
              <w:rPr>
                <w:sz w:val="18"/>
              </w:rPr>
            </w:pPr>
            <w:r>
              <w:rPr>
                <w:sz w:val="18"/>
              </w:rPr>
              <w:t>□ control</w:t>
            </w:r>
          </w:p>
        </w:tc>
        <w:tc>
          <w:tcPr>
            <w:tcW w:w="50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35" w:lineRule="exact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S3 (PV 25% , 60 min)</w:t>
            </w:r>
          </w:p>
          <w:p w:rsidR="006F6A9F" w:rsidRDefault="003F4F8E">
            <w:pPr>
              <w:pStyle w:val="TableParagraph"/>
              <w:tabs>
                <w:tab w:val="left" w:pos="4013"/>
              </w:tabs>
              <w:spacing w:line="235" w:lineRule="exact"/>
              <w:ind w:left="89"/>
              <w:rPr>
                <w:rFonts w:ascii="Times New Roman"/>
                <w:sz w:val="18"/>
              </w:rPr>
            </w:pPr>
            <w:r>
              <w:rPr>
                <w:w w:val="85"/>
                <w:sz w:val="18"/>
              </w:rPr>
              <w:t>S4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(PV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25%)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Number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starts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hour: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Casing protection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169" w:right="114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IP67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2328"/>
              </w:tabs>
              <w:spacing w:before="35"/>
              <w:ind w:left="1098"/>
              <w:rPr>
                <w:rFonts w:ascii="Times New Roman" w:hAnsi="Times New Roman"/>
                <w:sz w:val="18"/>
              </w:rPr>
            </w:pPr>
            <w:r>
              <w:rPr>
                <w:w w:val="90"/>
                <w:sz w:val="18"/>
              </w:rPr>
              <w:t>□</w:t>
            </w:r>
            <w:r>
              <w:rPr>
                <w:spacing w:val="-3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Explosion proof protection</w:t>
            </w:r>
          </w:p>
        </w:tc>
        <w:tc>
          <w:tcPr>
            <w:tcW w:w="45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329"/>
              <w:rPr>
                <w:sz w:val="18"/>
              </w:rPr>
            </w:pPr>
            <w:r>
              <w:rPr>
                <w:w w:val="90"/>
                <w:sz w:val="18"/>
              </w:rPr>
              <w:t>□ 1ExdIIBT4, 11GbcIIBT4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1762"/>
              </w:tabs>
              <w:spacing w:before="35"/>
              <w:ind w:left="532"/>
              <w:rPr>
                <w:rFonts w:ascii="Times New Roman" w:hAnsi="Times New Roman"/>
                <w:sz w:val="18"/>
              </w:rPr>
            </w:pPr>
            <w:r>
              <w:rPr>
                <w:w w:val="90"/>
                <w:sz w:val="18"/>
              </w:rPr>
              <w:t>□</w:t>
            </w:r>
            <w:r>
              <w:rPr>
                <w:spacing w:val="-3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Ambient temperature, °С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1128"/>
                <w:tab w:val="left" w:pos="2440"/>
              </w:tabs>
              <w:spacing w:before="35"/>
              <w:ind w:left="32"/>
              <w:jc w:val="center"/>
              <w:rPr>
                <w:rFonts w:ascii="Times New Roman"/>
                <w:sz w:val="18"/>
              </w:rPr>
            </w:pPr>
            <w:r>
              <w:rPr>
                <w:w w:val="90"/>
                <w:sz w:val="18"/>
              </w:rPr>
              <w:t>min</w:t>
            </w:r>
            <w:r>
              <w:rPr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ab/>
            </w:r>
            <w:r>
              <w:rPr>
                <w:w w:val="85"/>
                <w:sz w:val="18"/>
              </w:rPr>
              <w:t>,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35" w:lineRule="exact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Galvanic isolation</w:t>
            </w:r>
          </w:p>
          <w:p w:rsidR="006F6A9F" w:rsidRDefault="003F4F8E">
            <w:pPr>
              <w:pStyle w:val="TableParagraph"/>
              <w:spacing w:line="235" w:lineRule="exact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of the drive from valve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168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075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670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202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Electronic control unit</w:t>
            </w:r>
          </w:p>
        </w:tc>
        <w:tc>
          <w:tcPr>
            <w:tcW w:w="2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202"/>
              <w:ind w:left="952" w:right="928"/>
              <w:jc w:val="center"/>
              <w:rPr>
                <w:sz w:val="18"/>
              </w:rPr>
            </w:pPr>
            <w:r>
              <w:rPr>
                <w:sz w:val="18"/>
              </w:rPr>
              <w:t>□ М</w:t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" w:line="234" w:lineRule="exact"/>
              <w:ind w:left="531" w:right="50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S</w:t>
            </w:r>
          </w:p>
          <w:p w:rsidR="006F6A9F" w:rsidRDefault="003F4F8E">
            <w:pPr>
              <w:pStyle w:val="TableParagraph"/>
              <w:spacing w:before="7" w:line="204" w:lineRule="auto"/>
              <w:ind w:left="534" w:right="502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Thyristor</w:t>
            </w:r>
            <w:proofErr w:type="spellEnd"/>
            <w:r>
              <w:rPr>
                <w:w w:val="80"/>
                <w:sz w:val="16"/>
              </w:rPr>
              <w:t xml:space="preserve"> reverse </w:t>
            </w:r>
            <w:r>
              <w:rPr>
                <w:w w:val="90"/>
                <w:sz w:val="16"/>
              </w:rPr>
              <w:t>converter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0" w:line="234" w:lineRule="exact"/>
              <w:ind w:left="481" w:right="442"/>
              <w:jc w:val="center"/>
              <w:rPr>
                <w:sz w:val="18"/>
              </w:rPr>
            </w:pPr>
            <w:r>
              <w:rPr>
                <w:sz w:val="18"/>
              </w:rPr>
              <w:t>□ V</w:t>
            </w:r>
          </w:p>
          <w:p w:rsidR="006F6A9F" w:rsidRDefault="003F4F8E">
            <w:pPr>
              <w:pStyle w:val="TableParagraph"/>
              <w:spacing w:before="7" w:line="204" w:lineRule="auto"/>
              <w:ind w:left="483" w:right="4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Frequency reverse </w:t>
            </w:r>
            <w:r>
              <w:rPr>
                <w:w w:val="90"/>
                <w:sz w:val="16"/>
              </w:rPr>
              <w:t>converter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85"/>
                <w:sz w:val="18"/>
              </w:rPr>
              <w:t>Connection</w:t>
            </w:r>
            <w:r>
              <w:rPr>
                <w:spacing w:val="-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diagram</w:t>
            </w:r>
            <w:r>
              <w:rPr>
                <w:spacing w:val="-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code</w:t>
            </w:r>
            <w:r>
              <w:rPr>
                <w:spacing w:val="-3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(if</w:t>
            </w:r>
            <w:r>
              <w:rPr>
                <w:spacing w:val="-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available)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Field bus control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52" w:line="234" w:lineRule="exact"/>
              <w:ind w:left="41" w:right="2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6"/>
              </w:rPr>
              <w:t>RS-485</w:t>
            </w:r>
          </w:p>
          <w:p w:rsidR="006F6A9F" w:rsidRDefault="003F4F8E">
            <w:pPr>
              <w:pStyle w:val="TableParagraph"/>
              <w:spacing w:line="206" w:lineRule="exact"/>
              <w:ind w:left="41" w:right="2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Modbus RTU</w:t>
            </w:r>
          </w:p>
        </w:tc>
        <w:tc>
          <w:tcPr>
            <w:tcW w:w="1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52" w:line="234" w:lineRule="exact"/>
              <w:ind w:left="245"/>
              <w:rPr>
                <w:sz w:val="16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6"/>
              </w:rPr>
              <w:t>RS-485</w:t>
            </w:r>
          </w:p>
          <w:p w:rsidR="006F6A9F" w:rsidRDefault="003F4F8E">
            <w:pPr>
              <w:pStyle w:val="TableParagraph"/>
              <w:spacing w:line="206" w:lineRule="exact"/>
              <w:ind w:left="165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Profibus</w:t>
            </w:r>
            <w:proofErr w:type="spellEnd"/>
            <w:r>
              <w:rPr>
                <w:w w:val="90"/>
                <w:sz w:val="16"/>
              </w:rPr>
              <w:t xml:space="preserve"> DP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95"/>
              <w:rPr>
                <w:sz w:val="16"/>
              </w:rPr>
            </w:pPr>
            <w:r>
              <w:rPr>
                <w:w w:val="95"/>
                <w:sz w:val="18"/>
              </w:rPr>
              <w:t xml:space="preserve">□ </w:t>
            </w:r>
            <w:proofErr w:type="spellStart"/>
            <w:r>
              <w:rPr>
                <w:w w:val="95"/>
                <w:sz w:val="16"/>
              </w:rPr>
              <w:t>ProfiNET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339"/>
              <w:rPr>
                <w:sz w:val="16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6"/>
              </w:rPr>
              <w:t>CAN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52" w:line="23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  <w:p w:rsidR="006F6A9F" w:rsidRDefault="003F4F8E">
            <w:pPr>
              <w:pStyle w:val="TableParagraph"/>
              <w:spacing w:line="206" w:lineRule="exact"/>
              <w:ind w:left="79" w:right="4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not required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52"/>
              <w:ind w:left="312"/>
              <w:rPr>
                <w:sz w:val="16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6"/>
              </w:rPr>
              <w:t>other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Discrete signaling outputs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076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Discrete control inputs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076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80" w:right="942"/>
              <w:rPr>
                <w:sz w:val="18"/>
              </w:rPr>
            </w:pPr>
            <w:r>
              <w:rPr>
                <w:w w:val="80"/>
                <w:sz w:val="18"/>
              </w:rPr>
              <w:t xml:space="preserve">Nominal voltage of discrete </w:t>
            </w:r>
            <w:r>
              <w:rPr>
                <w:w w:val="90"/>
                <w:sz w:val="18"/>
              </w:rPr>
              <w:t>control circuits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58"/>
              <w:rPr>
                <w:sz w:val="18"/>
              </w:rPr>
            </w:pPr>
            <w:r>
              <w:rPr>
                <w:sz w:val="18"/>
              </w:rPr>
              <w:t>□ 24 V DC</w:t>
            </w:r>
          </w:p>
        </w:tc>
        <w:tc>
          <w:tcPr>
            <w:tcW w:w="1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411"/>
              <w:rPr>
                <w:sz w:val="18"/>
              </w:rPr>
            </w:pPr>
            <w:r>
              <w:rPr>
                <w:w w:val="95"/>
                <w:sz w:val="18"/>
              </w:rPr>
              <w:t>□ 110 V DC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076" w:right="10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220 V AC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Positioner 4-20 mA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076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Current input 4-20 mA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536" w:right="404" w:hanging="98"/>
              <w:rPr>
                <w:sz w:val="18"/>
              </w:rPr>
            </w:pPr>
            <w:r>
              <w:rPr>
                <w:w w:val="90"/>
                <w:sz w:val="18"/>
              </w:rPr>
              <w:t>□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yes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 xml:space="preserve">pc. </w:t>
            </w:r>
            <w:r>
              <w:rPr>
                <w:w w:val="85"/>
                <w:sz w:val="18"/>
              </w:rPr>
              <w:t>position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655" w:right="34" w:firstLine="172"/>
              <w:rPr>
                <w:sz w:val="18"/>
              </w:rPr>
            </w:pPr>
            <w:r>
              <w:rPr>
                <w:w w:val="90"/>
                <w:sz w:val="18"/>
              </w:rPr>
              <w:t xml:space="preserve">□ yes 2 pcs. </w:t>
            </w:r>
            <w:r>
              <w:rPr>
                <w:w w:val="80"/>
                <w:sz w:val="18"/>
              </w:rPr>
              <w:t>position, torque</w:t>
            </w:r>
          </w:p>
        </w:tc>
        <w:tc>
          <w:tcPr>
            <w:tcW w:w="2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021" w:right="1004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502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04" w:lineRule="auto"/>
              <w:ind w:left="80" w:right="989"/>
              <w:rPr>
                <w:sz w:val="18"/>
              </w:rPr>
            </w:pPr>
            <w:r>
              <w:rPr>
                <w:w w:val="85"/>
                <w:sz w:val="18"/>
              </w:rPr>
              <w:t xml:space="preserve">Built-in PID process </w:t>
            </w:r>
            <w:r>
              <w:rPr>
                <w:w w:val="80"/>
                <w:sz w:val="18"/>
              </w:rPr>
              <w:t>parameter controller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18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18"/>
              <w:ind w:left="1076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536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36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Connection cable type</w:t>
            </w:r>
          </w:p>
        </w:tc>
        <w:tc>
          <w:tcPr>
            <w:tcW w:w="2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36"/>
              <w:ind w:left="491"/>
              <w:rPr>
                <w:sz w:val="18"/>
              </w:rPr>
            </w:pPr>
            <w:r>
              <w:rPr>
                <w:w w:val="95"/>
                <w:sz w:val="18"/>
              </w:rPr>
              <w:t>□ armored cable</w:t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36"/>
              <w:ind w:left="393"/>
              <w:rPr>
                <w:sz w:val="18"/>
              </w:rPr>
            </w:pPr>
            <w:r>
              <w:rPr>
                <w:w w:val="95"/>
                <w:sz w:val="18"/>
              </w:rPr>
              <w:t>□ cable laid in pipe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1973"/>
              </w:tabs>
              <w:spacing w:before="57" w:line="204" w:lineRule="auto"/>
              <w:ind w:left="321" w:right="279" w:firstLine="273"/>
              <w:rPr>
                <w:rFonts w:ascii="Times New Roman" w:hAnsi="Times New Roman"/>
                <w:sz w:val="18"/>
              </w:rPr>
            </w:pPr>
            <w:r>
              <w:rPr>
                <w:w w:val="90"/>
                <w:sz w:val="18"/>
              </w:rPr>
              <w:t xml:space="preserve">□ cable laid in </w:t>
            </w:r>
            <w:r>
              <w:rPr>
                <w:w w:val="85"/>
                <w:sz w:val="18"/>
              </w:rPr>
              <w:t>steel</w:t>
            </w:r>
            <w:r>
              <w:rPr>
                <w:spacing w:val="-3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hose</w:t>
            </w:r>
            <w:r>
              <w:rPr>
                <w:spacing w:val="-3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Ø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Set of cable inputs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standard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1076" w:right="10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□ per request</w:t>
            </w:r>
          </w:p>
        </w:tc>
      </w:tr>
      <w:tr w:rsidR="006F6A9F">
        <w:trPr>
          <w:trHeight w:val="502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40" w:line="204" w:lineRule="auto"/>
              <w:ind w:left="80" w:right="1171"/>
              <w:rPr>
                <w:sz w:val="18"/>
              </w:rPr>
            </w:pPr>
            <w:r>
              <w:rPr>
                <w:w w:val="90"/>
                <w:sz w:val="18"/>
              </w:rPr>
              <w:t xml:space="preserve">Cable outer diameter </w:t>
            </w:r>
            <w:r>
              <w:rPr>
                <w:w w:val="85"/>
                <w:sz w:val="18"/>
              </w:rPr>
              <w:t>Number of cable inputs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tabs>
                <w:tab w:val="left" w:pos="2156"/>
                <w:tab w:val="left" w:pos="2902"/>
              </w:tabs>
              <w:spacing w:before="10" w:line="235" w:lineRule="exact"/>
              <w:ind w:left="1782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mm,</w:t>
            </w:r>
            <w:r>
              <w:rPr>
                <w:w w:val="95"/>
                <w:sz w:val="18"/>
                <w:u w:val="single"/>
              </w:rPr>
              <w:t xml:space="preserve"> </w:t>
            </w:r>
            <w:r>
              <w:rPr>
                <w:w w:val="95"/>
                <w:sz w:val="18"/>
                <w:u w:val="single"/>
              </w:rPr>
              <w:tab/>
            </w:r>
            <w:r>
              <w:rPr>
                <w:w w:val="90"/>
                <w:sz w:val="18"/>
              </w:rPr>
              <w:t>pc,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spacing w:val="-3"/>
                <w:w w:val="90"/>
                <w:sz w:val="18"/>
              </w:rPr>
              <w:t>Type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□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armor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□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pipe</w:t>
            </w:r>
          </w:p>
          <w:p w:rsidR="006F6A9F" w:rsidRDefault="003F4F8E">
            <w:pPr>
              <w:pStyle w:val="TableParagraph"/>
              <w:tabs>
                <w:tab w:val="left" w:pos="2156"/>
                <w:tab w:val="left" w:pos="2902"/>
              </w:tabs>
              <w:spacing w:line="235" w:lineRule="exact"/>
              <w:ind w:left="1782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mm,</w:t>
            </w:r>
            <w:r>
              <w:rPr>
                <w:w w:val="95"/>
                <w:sz w:val="18"/>
                <w:u w:val="single"/>
              </w:rPr>
              <w:t xml:space="preserve"> </w:t>
            </w:r>
            <w:r>
              <w:rPr>
                <w:w w:val="95"/>
                <w:sz w:val="18"/>
                <w:u w:val="single"/>
              </w:rPr>
              <w:tab/>
            </w:r>
            <w:r>
              <w:rPr>
                <w:w w:val="90"/>
                <w:sz w:val="18"/>
              </w:rPr>
              <w:t>pc,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spacing w:val="-3"/>
                <w:w w:val="90"/>
                <w:sz w:val="18"/>
              </w:rPr>
              <w:t>Type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□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armor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□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pipe</w:t>
            </w:r>
          </w:p>
        </w:tc>
      </w:tr>
      <w:tr w:rsidR="006F6A9F">
        <w:trPr>
          <w:trHeight w:val="561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0" w:line="204" w:lineRule="auto"/>
              <w:ind w:left="80" w:right="989"/>
              <w:rPr>
                <w:sz w:val="18"/>
              </w:rPr>
            </w:pPr>
            <w:r>
              <w:rPr>
                <w:w w:val="80"/>
                <w:sz w:val="18"/>
              </w:rPr>
              <w:t xml:space="preserve">Remote control unit (IR) </w:t>
            </w:r>
            <w:r>
              <w:rPr>
                <w:w w:val="85"/>
                <w:sz w:val="18"/>
              </w:rPr>
              <w:t>within scope of supply</w:t>
            </w:r>
          </w:p>
        </w:tc>
        <w:tc>
          <w:tcPr>
            <w:tcW w:w="3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169" w:right="1144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3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3F4F8E">
            <w:pPr>
              <w:pStyle w:val="TableParagraph"/>
              <w:spacing w:before="148"/>
              <w:ind w:left="1076" w:right="1038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Required (pcs.)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768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201" w:line="204" w:lineRule="auto"/>
              <w:ind w:left="80" w:right="347"/>
              <w:rPr>
                <w:sz w:val="10"/>
              </w:rPr>
            </w:pPr>
            <w:r>
              <w:rPr>
                <w:w w:val="80"/>
                <w:sz w:val="18"/>
              </w:rPr>
              <w:t xml:space="preserve">Hydrogen sulfide content exceeds </w:t>
            </w:r>
            <w:r>
              <w:rPr>
                <w:w w:val="95"/>
                <w:sz w:val="18"/>
              </w:rPr>
              <w:t>3 mg/m</w:t>
            </w:r>
            <w:r>
              <w:rPr>
                <w:w w:val="95"/>
                <w:position w:val="6"/>
                <w:sz w:val="1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12"/>
              <w:rPr>
                <w:sz w:val="17"/>
              </w:rPr>
            </w:pPr>
          </w:p>
          <w:p w:rsidR="006F6A9F" w:rsidRDefault="003F4F8E">
            <w:pPr>
              <w:pStyle w:val="TableParagraph"/>
              <w:ind w:left="443"/>
              <w:rPr>
                <w:sz w:val="18"/>
              </w:rPr>
            </w:pPr>
            <w:r>
              <w:rPr>
                <w:sz w:val="18"/>
              </w:rPr>
              <w:t>□ yes □ no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spacing w:before="12"/>
              <w:rPr>
                <w:sz w:val="17"/>
              </w:rPr>
            </w:pPr>
          </w:p>
          <w:p w:rsidR="006F6A9F" w:rsidRDefault="003F4F8E">
            <w:pPr>
              <w:pStyle w:val="TableParagraph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Fire proof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spacing w:before="12"/>
              <w:rPr>
                <w:sz w:val="17"/>
              </w:rPr>
            </w:pPr>
          </w:p>
          <w:p w:rsidR="006F6A9F" w:rsidRDefault="003F4F8E">
            <w:pPr>
              <w:pStyle w:val="TableParagraph"/>
              <w:ind w:left="364"/>
              <w:rPr>
                <w:sz w:val="18"/>
              </w:rPr>
            </w:pPr>
            <w:r>
              <w:rPr>
                <w:sz w:val="18"/>
              </w:rPr>
              <w:t>□ yes □ no</w:t>
            </w: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Coating parameters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335"/>
        </w:trPr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RAL color code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RAL color code of backup wheel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327"/>
        </w:trPr>
        <w:tc>
          <w:tcPr>
            <w:tcW w:w="3231" w:type="dxa"/>
            <w:tcBorders>
              <w:top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Additional conditions</w:t>
            </w:r>
          </w:p>
        </w:tc>
        <w:tc>
          <w:tcPr>
            <w:tcW w:w="6798" w:type="dxa"/>
            <w:gridSpan w:val="10"/>
            <w:tcBorders>
              <w:top w:val="single" w:sz="2" w:space="0" w:color="000000"/>
              <w:left w:val="single" w:sz="2" w:space="0" w:color="000000"/>
            </w:tcBorders>
          </w:tcPr>
          <w:p w:rsidR="006F6A9F" w:rsidRDefault="006F6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F">
        <w:trPr>
          <w:trHeight w:val="320"/>
        </w:trPr>
        <w:tc>
          <w:tcPr>
            <w:tcW w:w="5014" w:type="dxa"/>
            <w:gridSpan w:val="4"/>
            <w:tcBorders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57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 start-up required</w:t>
            </w:r>
          </w:p>
        </w:tc>
        <w:tc>
          <w:tcPr>
            <w:tcW w:w="2485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27"/>
              <w:ind w:left="990" w:right="940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2530" w:type="dxa"/>
            <w:gridSpan w:val="4"/>
            <w:tcBorders>
              <w:left w:val="single" w:sz="2" w:space="0" w:color="000000"/>
            </w:tcBorders>
          </w:tcPr>
          <w:p w:rsidR="006F6A9F" w:rsidRDefault="003F4F8E">
            <w:pPr>
              <w:pStyle w:val="TableParagraph"/>
              <w:spacing w:before="27"/>
              <w:ind w:left="1042" w:right="982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  <w:tr w:rsidR="006F6A9F">
        <w:trPr>
          <w:trHeight w:val="423"/>
        </w:trPr>
        <w:tc>
          <w:tcPr>
            <w:tcW w:w="5014" w:type="dxa"/>
            <w:gridSpan w:val="4"/>
            <w:tcBorders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108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 staff training required</w:t>
            </w:r>
          </w:p>
        </w:tc>
        <w:tc>
          <w:tcPr>
            <w:tcW w:w="2485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6F6A9F" w:rsidRDefault="003F4F8E">
            <w:pPr>
              <w:pStyle w:val="TableParagraph"/>
              <w:spacing w:before="79"/>
              <w:ind w:left="990" w:right="940"/>
              <w:jc w:val="center"/>
              <w:rPr>
                <w:sz w:val="18"/>
              </w:rPr>
            </w:pPr>
            <w:r>
              <w:rPr>
                <w:sz w:val="18"/>
              </w:rPr>
              <w:t>□ yes</w:t>
            </w:r>
          </w:p>
        </w:tc>
        <w:tc>
          <w:tcPr>
            <w:tcW w:w="2530" w:type="dxa"/>
            <w:gridSpan w:val="4"/>
            <w:tcBorders>
              <w:left w:val="single" w:sz="2" w:space="0" w:color="000000"/>
            </w:tcBorders>
          </w:tcPr>
          <w:p w:rsidR="006F6A9F" w:rsidRDefault="003F4F8E">
            <w:pPr>
              <w:pStyle w:val="TableParagraph"/>
              <w:spacing w:before="79"/>
              <w:ind w:left="1042" w:right="982"/>
              <w:jc w:val="center"/>
              <w:rPr>
                <w:sz w:val="18"/>
              </w:rPr>
            </w:pPr>
            <w:r>
              <w:rPr>
                <w:sz w:val="18"/>
              </w:rPr>
              <w:t>□ no</w:t>
            </w:r>
          </w:p>
        </w:tc>
      </w:tr>
    </w:tbl>
    <w:p w:rsidR="003F4F8E" w:rsidRDefault="003F4F8E"/>
    <w:sectPr w:rsidR="003F4F8E">
      <w:pgSz w:w="11910" w:h="16840"/>
      <w:pgMar w:top="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6A9F"/>
    <w:rsid w:val="003F4F8E"/>
    <w:rsid w:val="006F6A9F"/>
    <w:rsid w:val="007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  <w15:docId w15:val="{30944F15-6C41-4224-9CEE-1E461EC9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ptec.r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Бондарчук Наталия Владимировна</cp:lastModifiedBy>
  <cp:revision>2</cp:revision>
  <dcterms:created xsi:type="dcterms:W3CDTF">2020-08-03T08:29:00Z</dcterms:created>
  <dcterms:modified xsi:type="dcterms:W3CDTF">2020-08-03T09:48:00Z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2020-08-03T00:00:00Z</vt:filetime>
  </property>
</Properties>
</file>